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96" w:rsidRPr="00204296" w:rsidRDefault="00204296" w:rsidP="00204296">
      <w:pPr>
        <w:spacing w:after="0"/>
        <w:jc w:val="center"/>
        <w:rPr>
          <w:b/>
          <w:sz w:val="28"/>
          <w:szCs w:val="28"/>
        </w:rPr>
      </w:pPr>
      <w:r w:rsidRPr="00204296">
        <w:rPr>
          <w:b/>
          <w:sz w:val="28"/>
          <w:szCs w:val="28"/>
        </w:rPr>
        <w:t xml:space="preserve">Inviting </w:t>
      </w:r>
      <w:r w:rsidR="00B63333">
        <w:rPr>
          <w:b/>
          <w:sz w:val="28"/>
          <w:szCs w:val="28"/>
        </w:rPr>
        <w:t xml:space="preserve">Virtual Speakers Bureau </w:t>
      </w:r>
      <w:r w:rsidRPr="00204296">
        <w:rPr>
          <w:b/>
          <w:sz w:val="28"/>
          <w:szCs w:val="28"/>
        </w:rPr>
        <w:t>Guest Experts</w:t>
      </w:r>
    </w:p>
    <w:p w:rsidR="00204296" w:rsidRDefault="00204296" w:rsidP="00204296">
      <w:pPr>
        <w:pStyle w:val="ListParagraph"/>
        <w:spacing w:after="0"/>
        <w:ind w:left="0"/>
      </w:pPr>
    </w:p>
    <w:p w:rsidR="00204296" w:rsidRDefault="00204296" w:rsidP="00204296">
      <w:pPr>
        <w:pStyle w:val="ListParagraph"/>
        <w:numPr>
          <w:ilvl w:val="0"/>
          <w:numId w:val="2"/>
        </w:numPr>
        <w:spacing w:after="0"/>
      </w:pPr>
      <w:r w:rsidRPr="00204296">
        <w:rPr>
          <w:b/>
        </w:rPr>
        <w:t>Contact and Confirm Your Guest Expert</w:t>
      </w:r>
      <w:r>
        <w:t>. You will need to communicate with your guest</w:t>
      </w:r>
      <w:r>
        <w:t xml:space="preserve"> </w:t>
      </w:r>
      <w:r>
        <w:t>several times before s/he accepts and confirms your invitation. The first contact</w:t>
      </w:r>
      <w:r>
        <w:t xml:space="preserve"> </w:t>
      </w:r>
      <w:r>
        <w:t>is to invite and confirm your guest's availability. The second and any subsequent</w:t>
      </w:r>
      <w:r>
        <w:t xml:space="preserve"> </w:t>
      </w:r>
      <w:r>
        <w:t>contacts will involve planning the event in more detail. These contacts may be necessary</w:t>
      </w:r>
      <w:r>
        <w:t xml:space="preserve"> </w:t>
      </w:r>
      <w:r>
        <w:t xml:space="preserve">to:  </w:t>
      </w:r>
    </w:p>
    <w:p w:rsidR="00204296" w:rsidRPr="00204296" w:rsidRDefault="00204296" w:rsidP="00204296">
      <w:pPr>
        <w:spacing w:after="0"/>
        <w:ind w:left="720"/>
        <w:rPr>
          <w:sz w:val="16"/>
          <w:szCs w:val="16"/>
        </w:rPr>
      </w:pPr>
    </w:p>
    <w:p w:rsidR="00204296" w:rsidRDefault="00204296" w:rsidP="00204296">
      <w:pPr>
        <w:pStyle w:val="ListParagraph"/>
        <w:numPr>
          <w:ilvl w:val="0"/>
          <w:numId w:val="3"/>
        </w:numPr>
        <w:spacing w:after="0"/>
        <w:ind w:left="1440"/>
      </w:pPr>
      <w:r>
        <w:t>Confirm dates for students to post their initial questions.</w:t>
      </w:r>
    </w:p>
    <w:p w:rsidR="00204296" w:rsidRDefault="00204296" w:rsidP="00204296">
      <w:pPr>
        <w:pStyle w:val="ListParagraph"/>
        <w:numPr>
          <w:ilvl w:val="0"/>
          <w:numId w:val="3"/>
        </w:numPr>
        <w:spacing w:after="0"/>
        <w:ind w:left="1440"/>
      </w:pPr>
      <w:r>
        <w:t>Identify the manner in which your guest would like to be introduced.</w:t>
      </w:r>
    </w:p>
    <w:p w:rsidR="00204296" w:rsidRDefault="00204296" w:rsidP="00204296">
      <w:pPr>
        <w:pStyle w:val="ListParagraph"/>
        <w:numPr>
          <w:ilvl w:val="0"/>
          <w:numId w:val="3"/>
        </w:numPr>
        <w:spacing w:after="0"/>
        <w:ind w:left="1440"/>
      </w:pPr>
      <w:r>
        <w:t>Agree on when and how often your guest will be available online. </w:t>
      </w:r>
    </w:p>
    <w:p w:rsidR="00204296" w:rsidRDefault="00204296" w:rsidP="00204296">
      <w:pPr>
        <w:spacing w:after="0"/>
        <w:ind w:left="720"/>
      </w:pPr>
    </w:p>
    <w:p w:rsidR="00204296" w:rsidRDefault="00204296" w:rsidP="00204296">
      <w:pPr>
        <w:pStyle w:val="ListParagraph"/>
        <w:numPr>
          <w:ilvl w:val="0"/>
          <w:numId w:val="2"/>
        </w:numPr>
        <w:spacing w:after="0"/>
      </w:pPr>
      <w:r w:rsidRPr="00204296">
        <w:rPr>
          <w:b/>
        </w:rPr>
        <w:t>Get a Guest Login</w:t>
      </w:r>
      <w:r>
        <w:t xml:space="preserve"> from your institution's online learning system as needed.  </w:t>
      </w:r>
    </w:p>
    <w:p w:rsidR="00204296" w:rsidRDefault="00204296" w:rsidP="00204296">
      <w:pPr>
        <w:spacing w:after="0"/>
      </w:pPr>
    </w:p>
    <w:p w:rsidR="00204296" w:rsidRDefault="00204296" w:rsidP="00204296">
      <w:pPr>
        <w:pStyle w:val="ListParagraph"/>
        <w:numPr>
          <w:ilvl w:val="0"/>
          <w:numId w:val="2"/>
        </w:numPr>
        <w:spacing w:after="0"/>
      </w:pPr>
      <w:r w:rsidRPr="00204296">
        <w:rPr>
          <w:b/>
        </w:rPr>
        <w:t>Arrange any Payment</w:t>
      </w:r>
      <w:r>
        <w:t>. If a fee has been negotiated, start the payment process early</w:t>
      </w:r>
      <w:r>
        <w:t xml:space="preserve"> </w:t>
      </w:r>
      <w:r>
        <w:t xml:space="preserve">to allow for payment to be made in a timely manner.  </w:t>
      </w:r>
    </w:p>
    <w:p w:rsidR="00204296" w:rsidRDefault="00204296" w:rsidP="00204296">
      <w:pPr>
        <w:pStyle w:val="ListParagraph"/>
      </w:pPr>
    </w:p>
    <w:p w:rsidR="00204296" w:rsidRDefault="00204296" w:rsidP="00B63333">
      <w:pPr>
        <w:pStyle w:val="ListParagraph"/>
        <w:numPr>
          <w:ilvl w:val="0"/>
          <w:numId w:val="2"/>
        </w:numPr>
        <w:spacing w:after="0"/>
      </w:pPr>
      <w:r>
        <w:t>Prepare for Success. The key to a good "visit" by a guest expert is preparation.</w:t>
      </w:r>
      <w:r>
        <w:t xml:space="preserve">  </w:t>
      </w:r>
      <w:r>
        <w:t xml:space="preserve">(See </w:t>
      </w:r>
      <w:proofErr w:type="spellStart"/>
      <w:r>
        <w:t>Varvel</w:t>
      </w:r>
      <w:proofErr w:type="spellEnd"/>
      <w:r>
        <w:t xml:space="preserve">, Virgil E., Jr., and Mike </w:t>
      </w:r>
      <w:proofErr w:type="spellStart"/>
      <w:r>
        <w:t>McNett</w:t>
      </w:r>
      <w:proofErr w:type="spellEnd"/>
      <w:r>
        <w:t xml:space="preserve">. </w:t>
      </w:r>
      <w:r w:rsidRPr="00B63333">
        <w:rPr>
          <w:u w:val="single"/>
        </w:rPr>
        <w:t>Guest Lecturers in the Online Environment</w:t>
      </w:r>
      <w:r>
        <w:t>.</w:t>
      </w:r>
      <w:r>
        <w:t xml:space="preserve">  </w:t>
      </w:r>
      <w:r>
        <w:t xml:space="preserve">Illinois Online Network: Pointers and Clickers. From </w:t>
      </w:r>
      <w:hyperlink r:id="rId6" w:history="1">
        <w:r w:rsidRPr="004F0018">
          <w:rPr>
            <w:rStyle w:val="Hyperlink"/>
          </w:rPr>
          <w:t>http://www.ion.uillinois.edu/resources/pointersclickers/2001_07/index.asp</w:t>
        </w:r>
      </w:hyperlink>
      <w:r>
        <w:t>.)</w:t>
      </w:r>
      <w:r w:rsidR="00B63333">
        <w:t xml:space="preserve">.  </w:t>
      </w:r>
      <w:r>
        <w:t>The following can help make your guest's participation in your course a success:</w:t>
      </w:r>
    </w:p>
    <w:p w:rsidR="00204296" w:rsidRDefault="00204296" w:rsidP="00204296">
      <w:pPr>
        <w:spacing w:after="0"/>
      </w:pPr>
    </w:p>
    <w:p w:rsidR="00204296" w:rsidRDefault="00204296" w:rsidP="00204296">
      <w:pPr>
        <w:pStyle w:val="ListParagraph"/>
        <w:numPr>
          <w:ilvl w:val="0"/>
          <w:numId w:val="4"/>
        </w:numPr>
        <w:spacing w:after="0"/>
      </w:pPr>
      <w:r>
        <w:t>Explain the course context and learning objectives as part of your invitation to</w:t>
      </w:r>
      <w:r>
        <w:t xml:space="preserve"> </w:t>
      </w:r>
      <w:r>
        <w:t>participate.</w:t>
      </w:r>
    </w:p>
    <w:p w:rsidR="00204296" w:rsidRDefault="00204296" w:rsidP="00204296">
      <w:pPr>
        <w:pStyle w:val="ListParagraph"/>
        <w:numPr>
          <w:ilvl w:val="0"/>
          <w:numId w:val="4"/>
        </w:numPr>
        <w:spacing w:after="0"/>
      </w:pPr>
      <w:r>
        <w:t>Give your students plenty of time to prepare. For ex</w:t>
      </w:r>
      <w:r>
        <w:t xml:space="preserve">ample, if your guest wants your </w:t>
      </w:r>
      <w:r>
        <w:t>students to read an article or review information on a website, be sure to view and</w:t>
      </w:r>
      <w:r>
        <w:t xml:space="preserve"> </w:t>
      </w:r>
      <w:r>
        <w:t>distribute the materials early enough for your students to complete their preparations.</w:t>
      </w:r>
    </w:p>
    <w:p w:rsidR="00204296" w:rsidRDefault="00204296" w:rsidP="00204296">
      <w:pPr>
        <w:pStyle w:val="ListParagraph"/>
        <w:numPr>
          <w:ilvl w:val="0"/>
          <w:numId w:val="4"/>
        </w:numPr>
        <w:spacing w:after="0"/>
      </w:pPr>
      <w:r>
        <w:t>If yours is an online course, be sure your guest h</w:t>
      </w:r>
      <w:r>
        <w:t xml:space="preserve">as been added to the class list </w:t>
      </w:r>
      <w:r>
        <w:t>before the visit.</w:t>
      </w:r>
    </w:p>
    <w:p w:rsidR="00204296" w:rsidRDefault="00204296" w:rsidP="00204296">
      <w:pPr>
        <w:pStyle w:val="ListParagraph"/>
        <w:numPr>
          <w:ilvl w:val="0"/>
          <w:numId w:val="4"/>
        </w:numPr>
        <w:spacing w:after="0"/>
      </w:pPr>
      <w:r>
        <w:t xml:space="preserve">Remind your guest of the date, time, and time zone </w:t>
      </w:r>
      <w:r>
        <w:t xml:space="preserve">of the visit, and ask that they </w:t>
      </w:r>
      <w:r>
        <w:t>test their guest login. Provide your phone number and email address, and inform your</w:t>
      </w:r>
      <w:r>
        <w:t xml:space="preserve"> </w:t>
      </w:r>
      <w:r>
        <w:t>guest that s/he can contact you if there are login problems.</w:t>
      </w:r>
    </w:p>
    <w:p w:rsidR="00204296" w:rsidRDefault="00204296" w:rsidP="00204296">
      <w:pPr>
        <w:pStyle w:val="ListParagraph"/>
        <w:numPr>
          <w:ilvl w:val="0"/>
          <w:numId w:val="4"/>
        </w:numPr>
        <w:spacing w:after="0"/>
      </w:pPr>
      <w:r>
        <w:t>Ask your students to prepare questions for the guest. Have them post their questions</w:t>
      </w:r>
      <w:r>
        <w:t xml:space="preserve"> </w:t>
      </w:r>
      <w:r>
        <w:t>the day(s) the guest will be joining the online discussion.</w:t>
      </w:r>
    </w:p>
    <w:p w:rsidR="00204296" w:rsidRDefault="00204296" w:rsidP="00204296">
      <w:pPr>
        <w:pStyle w:val="ListParagraph"/>
        <w:numPr>
          <w:ilvl w:val="0"/>
          <w:numId w:val="4"/>
        </w:numPr>
        <w:spacing w:after="0"/>
      </w:pPr>
      <w:r>
        <w:t>Warn students that your guest may not be able to answer all their questions.</w:t>
      </w:r>
    </w:p>
    <w:p w:rsidR="00204296" w:rsidRDefault="00204296" w:rsidP="00204296">
      <w:pPr>
        <w:spacing w:after="0"/>
      </w:pPr>
    </w:p>
    <w:p w:rsidR="00204296" w:rsidRDefault="00204296" w:rsidP="00204296">
      <w:pPr>
        <w:pStyle w:val="ListParagraph"/>
        <w:numPr>
          <w:ilvl w:val="0"/>
          <w:numId w:val="2"/>
        </w:numPr>
        <w:spacing w:after="0"/>
      </w:pPr>
      <w:r w:rsidRPr="00B63333">
        <w:rPr>
          <w:b/>
        </w:rPr>
        <w:t>Remind your Students</w:t>
      </w:r>
      <w:r>
        <w:t xml:space="preserve"> of the upcoming guest "visit."  </w:t>
      </w:r>
    </w:p>
    <w:p w:rsidR="00204296" w:rsidRDefault="00204296" w:rsidP="00204296">
      <w:pPr>
        <w:pStyle w:val="ListParagraph"/>
        <w:spacing w:after="0"/>
      </w:pPr>
    </w:p>
    <w:p w:rsidR="00B63333" w:rsidRDefault="00B63333" w:rsidP="00204296">
      <w:pPr>
        <w:pStyle w:val="ListParagraph"/>
        <w:spacing w:after="0"/>
      </w:pPr>
    </w:p>
    <w:p w:rsidR="00B63333" w:rsidRDefault="00B63333" w:rsidP="00204296">
      <w:pPr>
        <w:pStyle w:val="ListParagraph"/>
        <w:spacing w:after="0"/>
      </w:pPr>
    </w:p>
    <w:p w:rsidR="00204296" w:rsidRDefault="00204296" w:rsidP="00204296">
      <w:pPr>
        <w:pStyle w:val="ListParagraph"/>
        <w:numPr>
          <w:ilvl w:val="0"/>
          <w:numId w:val="2"/>
        </w:numPr>
        <w:spacing w:after="0"/>
      </w:pPr>
      <w:r w:rsidRPr="00B63333">
        <w:rPr>
          <w:b/>
        </w:rPr>
        <w:lastRenderedPageBreak/>
        <w:t>Introduce Your Guest</w:t>
      </w:r>
      <w:r>
        <w:t> in the discussion at the opening of the session. Following is</w:t>
      </w:r>
      <w:r>
        <w:t xml:space="preserve"> </w:t>
      </w:r>
      <w:r>
        <w:t>a sample introduction:</w:t>
      </w:r>
    </w:p>
    <w:p w:rsidR="00B63333" w:rsidRDefault="00B63333" w:rsidP="00B63333">
      <w:pPr>
        <w:pStyle w:val="ListParagraph"/>
        <w:spacing w:after="0"/>
      </w:pPr>
    </w:p>
    <w:p w:rsidR="00204296" w:rsidRPr="005814F8" w:rsidRDefault="00204296" w:rsidP="00204296">
      <w:pPr>
        <w:spacing w:after="0"/>
        <w:rPr>
          <w:i/>
        </w:rPr>
      </w:pPr>
      <w:r w:rsidRPr="005814F8">
        <w:rPr>
          <w:i/>
        </w:rPr>
        <w:t>I'm pleased to announce that, for the next few days, we will have guest expert Dr.</w:t>
      </w:r>
      <w:r w:rsidR="005814F8" w:rsidRPr="005814F8">
        <w:rPr>
          <w:i/>
        </w:rPr>
        <w:t xml:space="preserve"> </w:t>
      </w:r>
      <w:r w:rsidRPr="005814F8">
        <w:rPr>
          <w:i/>
        </w:rPr>
        <w:t>Pat Smith participating in our online discussions on particle physics. Please make</w:t>
      </w:r>
      <w:r w:rsidR="005814F8" w:rsidRPr="005814F8">
        <w:rPr>
          <w:i/>
        </w:rPr>
        <w:t xml:space="preserve"> </w:t>
      </w:r>
      <w:r w:rsidRPr="005814F8">
        <w:rPr>
          <w:i/>
        </w:rPr>
        <w:t>the most of this great opportunity, and remember that your participation in these</w:t>
      </w:r>
      <w:r w:rsidR="005814F8" w:rsidRPr="005814F8">
        <w:rPr>
          <w:i/>
        </w:rPr>
        <w:t xml:space="preserve"> </w:t>
      </w:r>
      <w:r w:rsidRPr="005814F8">
        <w:rPr>
          <w:i/>
        </w:rPr>
        <w:t>discussions is part of your grade.</w:t>
      </w:r>
    </w:p>
    <w:p w:rsidR="00204296" w:rsidRPr="005814F8" w:rsidRDefault="00204296" w:rsidP="00204296">
      <w:pPr>
        <w:spacing w:after="0"/>
        <w:rPr>
          <w:i/>
        </w:rPr>
      </w:pPr>
    </w:p>
    <w:p w:rsidR="00204296" w:rsidRPr="005814F8" w:rsidRDefault="00204296" w:rsidP="00204296">
      <w:pPr>
        <w:spacing w:after="0"/>
        <w:rPr>
          <w:i/>
        </w:rPr>
      </w:pPr>
      <w:r w:rsidRPr="005814F8">
        <w:rPr>
          <w:i/>
        </w:rPr>
        <w:t>Dr. Smith will be available beginning Thursday, July 15th at 4:00 pm and will be</w:t>
      </w:r>
      <w:r w:rsidR="005814F8" w:rsidRPr="005814F8">
        <w:rPr>
          <w:i/>
        </w:rPr>
        <w:t xml:space="preserve"> </w:t>
      </w:r>
      <w:r w:rsidRPr="005814F8">
        <w:rPr>
          <w:i/>
        </w:rPr>
        <w:t>available through Friday, July 16th at 8:00 pm. She is here to share her expertise</w:t>
      </w:r>
      <w:r w:rsidR="005814F8" w:rsidRPr="005814F8">
        <w:rPr>
          <w:i/>
        </w:rPr>
        <w:t xml:space="preserve"> </w:t>
      </w:r>
      <w:r w:rsidRPr="005814F8">
        <w:rPr>
          <w:i/>
        </w:rPr>
        <w:t>in particle physics and to answer as many of your questions as she can in the time</w:t>
      </w:r>
      <w:r w:rsidR="005814F8" w:rsidRPr="005814F8">
        <w:rPr>
          <w:i/>
        </w:rPr>
        <w:t xml:space="preserve"> </w:t>
      </w:r>
      <w:r w:rsidRPr="005814F8">
        <w:rPr>
          <w:i/>
        </w:rPr>
        <w:t>allotted. Please check in more than once per day to add to and review these exciting</w:t>
      </w:r>
      <w:r w:rsidR="005814F8" w:rsidRPr="005814F8">
        <w:rPr>
          <w:i/>
        </w:rPr>
        <w:t xml:space="preserve"> </w:t>
      </w:r>
      <w:r w:rsidRPr="005814F8">
        <w:rPr>
          <w:i/>
        </w:rPr>
        <w:t>online exchanges.</w:t>
      </w:r>
      <w:r w:rsidR="005814F8" w:rsidRPr="005814F8">
        <w:rPr>
          <w:i/>
        </w:rPr>
        <w:t xml:space="preserve">  </w:t>
      </w:r>
      <w:r w:rsidRPr="005814F8">
        <w:rPr>
          <w:i/>
        </w:rPr>
        <w:t>[Give Dr. Smith's background information to establish expertise and generate interest.]</w:t>
      </w:r>
      <w:r w:rsidR="005814F8" w:rsidRPr="005814F8">
        <w:rPr>
          <w:i/>
        </w:rPr>
        <w:t xml:space="preserve">   </w:t>
      </w:r>
      <w:r w:rsidRPr="005814F8">
        <w:rPr>
          <w:i/>
        </w:rPr>
        <w:t>Please welcome Dr. Pat Smith.</w:t>
      </w:r>
    </w:p>
    <w:p w:rsidR="00204296" w:rsidRDefault="00204296" w:rsidP="00204296">
      <w:pPr>
        <w:spacing w:after="0"/>
      </w:pPr>
    </w:p>
    <w:p w:rsidR="00204296" w:rsidRDefault="00204296" w:rsidP="00204296">
      <w:pPr>
        <w:pStyle w:val="ListParagraph"/>
        <w:numPr>
          <w:ilvl w:val="0"/>
          <w:numId w:val="2"/>
        </w:numPr>
        <w:spacing w:after="0"/>
      </w:pPr>
      <w:r w:rsidRPr="00B63333">
        <w:rPr>
          <w:b/>
        </w:rPr>
        <w:t>Thank Your Guest</w:t>
      </w:r>
      <w:r>
        <w:t>. In addition to an email Thank You, your guest may also want a letter</w:t>
      </w:r>
      <w:r w:rsidR="005814F8">
        <w:t xml:space="preserve"> </w:t>
      </w:r>
      <w:r>
        <w:t>on your institution's stationary/letterhead for his or her professional portfolio.</w:t>
      </w:r>
      <w:r w:rsidR="005814F8">
        <w:t xml:space="preserve"> </w:t>
      </w:r>
      <w:r>
        <w:t>The following is a sample letter:</w:t>
      </w:r>
    </w:p>
    <w:p w:rsidR="00204296" w:rsidRDefault="00204296" w:rsidP="00204296">
      <w:pPr>
        <w:spacing w:after="0"/>
      </w:pPr>
    </w:p>
    <w:p w:rsidR="00204296" w:rsidRDefault="00204296" w:rsidP="00204296">
      <w:pPr>
        <w:spacing w:after="0"/>
      </w:pPr>
      <w:r>
        <w:t>Dear Dr. Smith,</w:t>
      </w:r>
    </w:p>
    <w:p w:rsidR="00204296" w:rsidRDefault="00204296" w:rsidP="00204296">
      <w:pPr>
        <w:spacing w:after="0"/>
      </w:pPr>
    </w:p>
    <w:p w:rsidR="00204296" w:rsidRPr="00386C62" w:rsidRDefault="00204296" w:rsidP="00204296">
      <w:pPr>
        <w:spacing w:after="0"/>
        <w:rPr>
          <w:i/>
        </w:rPr>
      </w:pPr>
      <w:r w:rsidRPr="00386C62">
        <w:rPr>
          <w:i/>
        </w:rPr>
        <w:t xml:space="preserve">Thank you so much for participating as a virtual </w:t>
      </w:r>
      <w:r w:rsidR="00E12ABE" w:rsidRPr="00386C62">
        <w:rPr>
          <w:i/>
        </w:rPr>
        <w:t>guest expert July 15th and 16</w:t>
      </w:r>
      <w:r w:rsidR="00E12ABE" w:rsidRPr="00386C62">
        <w:rPr>
          <w:i/>
          <w:vertAlign w:val="superscript"/>
        </w:rPr>
        <w:t>th</w:t>
      </w:r>
      <w:r w:rsidR="00E12ABE" w:rsidRPr="00386C62">
        <w:rPr>
          <w:i/>
        </w:rPr>
        <w:t xml:space="preserve"> </w:t>
      </w:r>
      <w:r w:rsidRPr="00386C62">
        <w:rPr>
          <w:i/>
        </w:rPr>
        <w:t>in my PHY 321 course.</w:t>
      </w:r>
    </w:p>
    <w:p w:rsidR="00204296" w:rsidRPr="00386C62" w:rsidRDefault="00204296" w:rsidP="00204296">
      <w:pPr>
        <w:spacing w:after="0"/>
        <w:rPr>
          <w:i/>
        </w:rPr>
      </w:pPr>
    </w:p>
    <w:p w:rsidR="00204296" w:rsidRPr="00386C62" w:rsidRDefault="00204296" w:rsidP="00204296">
      <w:pPr>
        <w:spacing w:after="0"/>
        <w:rPr>
          <w:i/>
        </w:rPr>
      </w:pPr>
      <w:r w:rsidRPr="00386C62">
        <w:rPr>
          <w:i/>
        </w:rPr>
        <w:t>You certainly added a great deal to our discussions about particle physics. Even</w:t>
      </w:r>
      <w:r w:rsidR="00E12ABE" w:rsidRPr="00386C62">
        <w:rPr>
          <w:i/>
        </w:rPr>
        <w:t xml:space="preserve"> </w:t>
      </w:r>
      <w:r w:rsidRPr="00386C62">
        <w:rPr>
          <w:i/>
        </w:rPr>
        <w:t>though my students are familiar with the family of particles, they found your discussion</w:t>
      </w:r>
      <w:r w:rsidR="00E12ABE" w:rsidRPr="00386C62">
        <w:rPr>
          <w:i/>
        </w:rPr>
        <w:t xml:space="preserve"> </w:t>
      </w:r>
      <w:r w:rsidRPr="00386C62">
        <w:rPr>
          <w:i/>
        </w:rPr>
        <w:t>about the "charm of strange quarks" fascinating. And your experience with particle</w:t>
      </w:r>
      <w:r w:rsidR="00E12ABE" w:rsidRPr="00386C62">
        <w:rPr>
          <w:i/>
        </w:rPr>
        <w:t xml:space="preserve"> </w:t>
      </w:r>
      <w:r w:rsidRPr="00386C62">
        <w:rPr>
          <w:i/>
        </w:rPr>
        <w:t>accelerators made research issues and constraints much more concrete for them. They</w:t>
      </w:r>
      <w:r w:rsidR="00E12ABE" w:rsidRPr="00386C62">
        <w:rPr>
          <w:i/>
        </w:rPr>
        <w:t xml:space="preserve"> </w:t>
      </w:r>
      <w:r w:rsidRPr="00386C62">
        <w:rPr>
          <w:i/>
        </w:rPr>
        <w:t>now have a much better understanding of some of the obstacles involved in discovering</w:t>
      </w:r>
      <w:r w:rsidR="00E12ABE" w:rsidRPr="00386C62">
        <w:rPr>
          <w:i/>
        </w:rPr>
        <w:t xml:space="preserve"> </w:t>
      </w:r>
      <w:r w:rsidRPr="00386C62">
        <w:rPr>
          <w:i/>
        </w:rPr>
        <w:t>and verifying new particles.</w:t>
      </w:r>
    </w:p>
    <w:p w:rsidR="00204296" w:rsidRPr="00386C62" w:rsidRDefault="00204296" w:rsidP="00204296">
      <w:pPr>
        <w:spacing w:after="0"/>
        <w:rPr>
          <w:i/>
        </w:rPr>
      </w:pPr>
    </w:p>
    <w:p w:rsidR="00204296" w:rsidRPr="00386C62" w:rsidRDefault="00204296" w:rsidP="00204296">
      <w:pPr>
        <w:spacing w:after="0"/>
        <w:rPr>
          <w:i/>
        </w:rPr>
      </w:pPr>
      <w:r w:rsidRPr="00386C62">
        <w:rPr>
          <w:i/>
        </w:rPr>
        <w:t>It was a pleasure having you join us. Your friendly tone enco</w:t>
      </w:r>
      <w:r w:rsidR="00E12ABE" w:rsidRPr="00386C62">
        <w:rPr>
          <w:i/>
        </w:rPr>
        <w:t xml:space="preserve">uraged students to participate, </w:t>
      </w:r>
      <w:r w:rsidRPr="00386C62">
        <w:rPr>
          <w:i/>
        </w:rPr>
        <w:t>and your follow-up questioning techniques were a skillful way to re-engage them in</w:t>
      </w:r>
      <w:r w:rsidR="00E12ABE" w:rsidRPr="00386C62">
        <w:rPr>
          <w:i/>
        </w:rPr>
        <w:t xml:space="preserve"> </w:t>
      </w:r>
      <w:r w:rsidRPr="00386C62">
        <w:rPr>
          <w:i/>
        </w:rPr>
        <w:t>the discussion and move them to a deeper level of inquiry.</w:t>
      </w:r>
    </w:p>
    <w:p w:rsidR="00204296" w:rsidRPr="00386C62" w:rsidRDefault="00204296" w:rsidP="00204296">
      <w:pPr>
        <w:spacing w:after="0"/>
        <w:rPr>
          <w:i/>
        </w:rPr>
      </w:pPr>
    </w:p>
    <w:p w:rsidR="00204296" w:rsidRPr="00386C62" w:rsidRDefault="00204296" w:rsidP="00204296">
      <w:pPr>
        <w:spacing w:after="0"/>
        <w:rPr>
          <w:i/>
        </w:rPr>
      </w:pPr>
      <w:r w:rsidRPr="00386C62">
        <w:rPr>
          <w:i/>
        </w:rPr>
        <w:t>I also appreciate that you volunteered as a guest expert with MERLOT's Virtual Speakers</w:t>
      </w:r>
      <w:r w:rsidR="00E12ABE" w:rsidRPr="00386C62">
        <w:rPr>
          <w:i/>
        </w:rPr>
        <w:t xml:space="preserve"> </w:t>
      </w:r>
      <w:r w:rsidRPr="00386C62">
        <w:rPr>
          <w:i/>
        </w:rPr>
        <w:t>Bureau. Thank you again for your part in supporting the online learning community</w:t>
      </w:r>
      <w:r w:rsidR="00E12ABE" w:rsidRPr="00386C62">
        <w:rPr>
          <w:i/>
        </w:rPr>
        <w:t xml:space="preserve"> </w:t>
      </w:r>
      <w:r w:rsidRPr="00386C62">
        <w:rPr>
          <w:i/>
        </w:rPr>
        <w:t>by making such instructional opportunities possible.</w:t>
      </w:r>
    </w:p>
    <w:p w:rsidR="00204296" w:rsidRPr="00386C62" w:rsidRDefault="00204296" w:rsidP="00204296">
      <w:pPr>
        <w:spacing w:after="0"/>
        <w:rPr>
          <w:i/>
        </w:rPr>
      </w:pPr>
    </w:p>
    <w:p w:rsidR="00204296" w:rsidRPr="00386C62" w:rsidRDefault="00204296" w:rsidP="00204296">
      <w:pPr>
        <w:spacing w:after="0"/>
        <w:rPr>
          <w:i/>
        </w:rPr>
      </w:pPr>
      <w:r w:rsidRPr="00386C62">
        <w:rPr>
          <w:i/>
        </w:rPr>
        <w:t>Sincerely,</w:t>
      </w:r>
    </w:p>
    <w:p w:rsidR="00204296" w:rsidRDefault="00204296" w:rsidP="00204296">
      <w:pPr>
        <w:spacing w:after="0"/>
      </w:pPr>
    </w:p>
    <w:p w:rsidR="00204296" w:rsidRDefault="00204296" w:rsidP="00E12ABE">
      <w:pPr>
        <w:pStyle w:val="ListParagraph"/>
        <w:numPr>
          <w:ilvl w:val="0"/>
          <w:numId w:val="2"/>
        </w:numPr>
        <w:spacing w:after="0"/>
      </w:pPr>
      <w:r w:rsidRPr="00E12ABE">
        <w:rPr>
          <w:b/>
        </w:rPr>
        <w:t>Follow Up With Your Students</w:t>
      </w:r>
      <w:r>
        <w:t xml:space="preserve">. After your Guest's Participation: </w:t>
      </w:r>
    </w:p>
    <w:p w:rsidR="00204296" w:rsidRDefault="00204296" w:rsidP="00204296">
      <w:pPr>
        <w:spacing w:after="0"/>
      </w:pPr>
    </w:p>
    <w:p w:rsidR="00204296" w:rsidRDefault="00204296" w:rsidP="00E12ABE">
      <w:pPr>
        <w:pStyle w:val="ListParagraph"/>
        <w:numPr>
          <w:ilvl w:val="0"/>
          <w:numId w:val="5"/>
        </w:numPr>
        <w:spacing w:after="0"/>
      </w:pPr>
      <w:r>
        <w:t>Provide students with a follow-up discussion or a</w:t>
      </w:r>
      <w:r w:rsidR="00E12ABE">
        <w:t xml:space="preserve">ssignments and relate the guest </w:t>
      </w:r>
      <w:r>
        <w:t>expert's exchanges to ongoing course content.</w:t>
      </w:r>
    </w:p>
    <w:p w:rsidR="00BE5901" w:rsidRPr="00204296" w:rsidRDefault="00204296" w:rsidP="00204296">
      <w:pPr>
        <w:pStyle w:val="ListParagraph"/>
        <w:numPr>
          <w:ilvl w:val="0"/>
          <w:numId w:val="5"/>
        </w:numPr>
        <w:spacing w:after="0"/>
      </w:pPr>
      <w:r>
        <w:t>Have students provide feedback (can be anonymous) on t</w:t>
      </w:r>
      <w:r w:rsidR="00B87D5C">
        <w:t>he value of the guest's "visit.</w:t>
      </w:r>
      <w:bookmarkStart w:id="0" w:name="_GoBack"/>
      <w:bookmarkEnd w:id="0"/>
    </w:p>
    <w:sectPr w:rsidR="00BE5901" w:rsidRPr="0020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0DCA"/>
    <w:multiLevelType w:val="hybridMultilevel"/>
    <w:tmpl w:val="D3FC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D8B"/>
    <w:multiLevelType w:val="hybridMultilevel"/>
    <w:tmpl w:val="321C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E6935"/>
    <w:multiLevelType w:val="hybridMultilevel"/>
    <w:tmpl w:val="BF7CA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B360A7"/>
    <w:multiLevelType w:val="hybridMultilevel"/>
    <w:tmpl w:val="6C4E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4214B"/>
    <w:multiLevelType w:val="hybridMultilevel"/>
    <w:tmpl w:val="D84A1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96"/>
    <w:rsid w:val="00204296"/>
    <w:rsid w:val="00277377"/>
    <w:rsid w:val="00386C62"/>
    <w:rsid w:val="005814F8"/>
    <w:rsid w:val="00B63333"/>
    <w:rsid w:val="00B87D5C"/>
    <w:rsid w:val="00BE5901"/>
    <w:rsid w:val="00E1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n.uillinois.edu/resources/pointersclickers/2001_07/index.asp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2172926F41C47970731ADB10D6475" ma:contentTypeVersion="999" ma:contentTypeDescription="Create a new document." ma:contentTypeScope="" ma:versionID="8bad94102a6942f8dd3982e93c86268a">
  <xsd:schema xmlns:xsd="http://www.w3.org/2001/XMLSchema" xmlns:xs="http://www.w3.org/2001/XMLSchema" xmlns:p="http://schemas.microsoft.com/office/2006/metadata/properties" xmlns:ns2="351fec23-1ea6-4572-a8f7-a67b3384bed4" xmlns:ns3="56df8bdf-aa03-4ec7-843a-4fff8f1edc01" targetNamespace="http://schemas.microsoft.com/office/2006/metadata/properties" ma:root="true" ma:fieldsID="372d07c8792c8f76d4c724e6ef6001ba" ns2:_="" ns3:_="">
    <xsd:import namespace="351fec23-1ea6-4572-a8f7-a67b3384bed4"/>
    <xsd:import namespace="56df8bdf-aa03-4ec7-843a-4fff8f1edc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fec23-1ea6-4572-a8f7-a67b3384be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8bdf-aa03-4ec7-843a-4fff8f1ed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1fec23-1ea6-4572-a8f7-a67b3384bed4">37WHYYTU2QQV-453-3124</_dlc_DocId>
    <_dlc_DocIdUrl xmlns="351fec23-1ea6-4572-a8f7-a67b3384bed4">
      <Url>https://share.stage13.calstate.edu/merlot/_layouts/DocIdRedir.aspx?ID=37WHYYTU2QQV-453-3124</Url>
      <Description>37WHYYTU2QQV-453-3124</Description>
    </_dlc_DocIdUrl>
  </documentManagement>
</p:properties>
</file>

<file path=customXml/itemProps1.xml><?xml version="1.0" encoding="utf-8"?>
<ds:datastoreItem xmlns:ds="http://schemas.openxmlformats.org/officeDocument/2006/customXml" ds:itemID="{923B9D6A-7127-4DD0-B962-C3FCA958E7D9}"/>
</file>

<file path=customXml/itemProps2.xml><?xml version="1.0" encoding="utf-8"?>
<ds:datastoreItem xmlns:ds="http://schemas.openxmlformats.org/officeDocument/2006/customXml" ds:itemID="{F987EF37-4680-407C-8A49-E82466CFC4A9}"/>
</file>

<file path=customXml/itemProps3.xml><?xml version="1.0" encoding="utf-8"?>
<ds:datastoreItem xmlns:ds="http://schemas.openxmlformats.org/officeDocument/2006/customXml" ds:itemID="{0DE2783B-F2B0-48F9-8695-300592B24E6F}"/>
</file>

<file path=customXml/itemProps4.xml><?xml version="1.0" encoding="utf-8"?>
<ds:datastoreItem xmlns:ds="http://schemas.openxmlformats.org/officeDocument/2006/customXml" ds:itemID="{826162A8-D1DA-4806-B78A-7E9C23C56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691</Words>
  <Characters>3941</Characters>
  <Application>Microsoft Office Word</Application>
  <DocSecurity>0</DocSecurity>
  <Lines>32</Lines>
  <Paragraphs>9</Paragraphs>
  <ScaleCrop>false</ScaleCrop>
  <Company>Office of the Chancellor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bsperling</dc:creator>
  <cp:lastModifiedBy>bsperling</cp:lastModifiedBy>
  <cp:revision>7</cp:revision>
  <dcterms:created xsi:type="dcterms:W3CDTF">2013-08-26T22:59:00Z</dcterms:created>
  <dcterms:modified xsi:type="dcterms:W3CDTF">2013-08-26T23:08:00Z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0x0101000D82172926F41C47970731ADB10D6475</vt:lpwstr>
  </property>
  <property fmtid="{D5CDD505-2E9C-101B-9397-08002B2CF9AE}" pid="3" name="_dlc_DocIdItemGuid">
    <vt:lpwstr>0b9fc4d7-aac8-4cad-972b-ec04723af161</vt:lpwstr>
  </property>
</Properties>
</file>